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E30AF" w14:textId="77777777" w:rsidR="004E4E03" w:rsidRDefault="003B2F06">
      <w:pPr>
        <w:pStyle w:val="a3"/>
        <w:jc w:val="center"/>
        <w:rPr>
          <w:rFonts w:ascii="宋体" w:eastAsia="宋体" w:hAnsi="宋体" w:cs="宋体" w:hint="eastAsia"/>
          <w:spacing w:val="-4"/>
        </w:rPr>
      </w:pPr>
      <w:r>
        <w:rPr>
          <w:rFonts w:ascii="宋体" w:eastAsia="宋体" w:hAnsi="宋体" w:cs="宋体" w:hint="eastAsia"/>
          <w:spacing w:val="-4"/>
        </w:rPr>
        <w:t>2025浪琴表国际马联场地障碍世界杯中国联赛</w:t>
      </w:r>
    </w:p>
    <w:p w14:paraId="269E619F" w14:textId="77777777" w:rsidR="004E4E03" w:rsidRDefault="004E4E03">
      <w:pPr>
        <w:pStyle w:val="a3"/>
        <w:jc w:val="center"/>
        <w:rPr>
          <w:rFonts w:ascii="宋体" w:eastAsia="宋体" w:hAnsi="宋体" w:cs="宋体" w:hint="eastAsia"/>
          <w:spacing w:val="-4"/>
        </w:rPr>
      </w:pPr>
    </w:p>
    <w:p w14:paraId="2513E582" w14:textId="77777777" w:rsidR="004E4E03" w:rsidRDefault="003B2F06">
      <w:pPr>
        <w:pStyle w:val="a3"/>
        <w:jc w:val="center"/>
        <w:rPr>
          <w:rFonts w:ascii="宋体" w:eastAsia="宋体" w:hAnsi="宋体" w:cs="宋体" w:hint="eastAsia"/>
          <w:sz w:val="24"/>
        </w:rPr>
      </w:pPr>
      <w:r>
        <w:rPr>
          <w:rFonts w:ascii="宋体" w:eastAsia="宋体" w:hAnsi="宋体" w:cs="宋体" w:hint="eastAsia"/>
          <w:spacing w:val="-4"/>
        </w:rPr>
        <w:t>Longines FEI Jumping World Cup™ - China League</w:t>
      </w:r>
    </w:p>
    <w:p w14:paraId="0758706A" w14:textId="77777777" w:rsidR="004E4E03" w:rsidRDefault="004E4E03">
      <w:pPr>
        <w:pStyle w:val="a3"/>
        <w:rPr>
          <w:rFonts w:ascii="宋体" w:eastAsia="宋体" w:hAnsi="宋体" w:cs="宋体" w:hint="eastAsia"/>
          <w:sz w:val="24"/>
        </w:rPr>
      </w:pPr>
    </w:p>
    <w:p w14:paraId="66DD5139" w14:textId="77777777" w:rsidR="004E4E03" w:rsidRDefault="003B2F06">
      <w:pPr>
        <w:pStyle w:val="a3"/>
        <w:spacing w:before="169"/>
        <w:ind w:left="3924"/>
        <w:rPr>
          <w:rFonts w:ascii="宋体" w:eastAsia="宋体" w:hAnsi="宋体" w:cs="宋体" w:hint="eastAsia"/>
        </w:rPr>
      </w:pPr>
      <w:r>
        <w:rPr>
          <w:rFonts w:ascii="宋体" w:eastAsia="宋体" w:hAnsi="宋体" w:cs="宋体" w:hint="eastAsia"/>
          <w:spacing w:val="-4"/>
        </w:rPr>
        <w:t>安全责任同意书</w:t>
      </w:r>
    </w:p>
    <w:p w14:paraId="5381D2D2" w14:textId="77777777" w:rsidR="004E4E03" w:rsidRDefault="004E4E03">
      <w:pPr>
        <w:pStyle w:val="a3"/>
        <w:spacing w:before="7"/>
        <w:rPr>
          <w:rFonts w:ascii="宋体" w:eastAsia="宋体" w:hAnsi="宋体" w:cs="宋体" w:hint="eastAsia"/>
          <w:sz w:val="21"/>
        </w:rPr>
      </w:pPr>
    </w:p>
    <w:p w14:paraId="36819755" w14:textId="77777777" w:rsidR="004E4E03" w:rsidRDefault="003B2F06">
      <w:pPr>
        <w:pStyle w:val="a3"/>
        <w:tabs>
          <w:tab w:val="left" w:pos="7939"/>
        </w:tabs>
        <w:spacing w:line="424" w:lineRule="auto"/>
        <w:ind w:left="103" w:right="116" w:firstLine="559"/>
        <w:rPr>
          <w:rFonts w:ascii="宋体" w:eastAsia="宋体" w:hAnsi="宋体" w:cs="宋体" w:hint="eastAsia"/>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14:paraId="249777F0" w14:textId="783AB8BD" w:rsidR="004E4E03" w:rsidRDefault="003B2F06">
      <w:pPr>
        <w:pStyle w:val="a3"/>
        <w:spacing w:before="48" w:line="424" w:lineRule="auto"/>
        <w:ind w:left="103" w:right="115"/>
        <w:jc w:val="both"/>
        <w:rPr>
          <w:rFonts w:ascii="宋体" w:eastAsia="宋体" w:hAnsi="宋体" w:cs="宋体" w:hint="eastAsia"/>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sidR="00FB757E">
        <w:rPr>
          <w:rFonts w:ascii="宋体" w:eastAsia="宋体" w:hAnsi="宋体" w:cs="宋体" w:hint="eastAsia"/>
          <w:w w:val="90"/>
          <w:u w:val="single"/>
        </w:rPr>
        <w:t>12</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FB757E">
        <w:rPr>
          <w:rFonts w:ascii="宋体" w:eastAsia="宋体" w:hAnsi="宋体" w:cs="宋体" w:hint="eastAsia"/>
          <w:w w:val="90"/>
          <w:u w:val="single"/>
        </w:rPr>
        <w:t>11</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sidR="00FB757E">
        <w:rPr>
          <w:rFonts w:ascii="宋体" w:eastAsia="宋体" w:hAnsi="宋体" w:cs="宋体" w:hint="eastAsia"/>
          <w:w w:val="90"/>
          <w:u w:val="single"/>
        </w:rPr>
        <w:t>12</w:t>
      </w:r>
      <w:r w:rsidR="009B1DC0">
        <w:rPr>
          <w:rFonts w:ascii="宋体" w:eastAsia="宋体" w:hAnsi="宋体" w:cs="宋体" w:hint="eastAsia"/>
          <w:w w:val="90"/>
          <w:u w:val="single"/>
        </w:rPr>
        <w:t xml:space="preserve"> </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FB757E">
        <w:rPr>
          <w:rFonts w:ascii="宋体" w:eastAsia="宋体" w:hAnsi="宋体" w:cs="宋体" w:hint="eastAsia"/>
          <w:w w:val="90"/>
          <w:u w:val="single"/>
        </w:rPr>
        <w:t>14</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FB757E" w:rsidRPr="00FB757E">
        <w:rPr>
          <w:rFonts w:ascii="宋体" w:eastAsia="宋体" w:hAnsi="宋体" w:cs="宋体" w:hint="eastAsia"/>
          <w:spacing w:val="-10"/>
          <w:w w:val="90"/>
          <w:u w:val="single"/>
        </w:rPr>
        <w:t>四川省成都市中国西部国际博览城</w:t>
      </w:r>
      <w:r>
        <w:rPr>
          <w:rFonts w:ascii="宋体" w:eastAsia="宋体" w:hAnsi="宋体" w:cs="宋体" w:hint="eastAsia"/>
          <w:spacing w:val="-10"/>
          <w:w w:val="90"/>
          <w:u w:val="single"/>
        </w:rPr>
        <w:t>举行的“</w:t>
      </w:r>
      <w:r w:rsidR="00FB757E" w:rsidRPr="00FB757E">
        <w:rPr>
          <w:rFonts w:ascii="宋体" w:eastAsia="宋体" w:hAnsi="宋体" w:cs="宋体" w:hint="eastAsia"/>
          <w:w w:val="90"/>
          <w:u w:val="single"/>
        </w:rPr>
        <w:t>2025浪琴表国际马联场地障碍世界杯中国联赛总决赛</w:t>
      </w:r>
      <w:r w:rsidR="00054C48">
        <w:rPr>
          <w:rFonts w:ascii="宋体" w:eastAsia="宋体" w:hAnsi="宋体" w:cs="宋体" w:hint="eastAsia"/>
          <w:w w:val="90"/>
          <w:u w:val="single"/>
        </w:rPr>
        <w:t>成都站</w:t>
      </w:r>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14:paraId="61E106C8" w14:textId="77777777" w:rsidR="004E4E03" w:rsidRDefault="004E4E03">
      <w:pPr>
        <w:pStyle w:val="a3"/>
        <w:rPr>
          <w:rFonts w:ascii="宋体" w:eastAsia="宋体" w:hAnsi="宋体" w:cs="宋体" w:hint="eastAsia"/>
        </w:rPr>
      </w:pPr>
    </w:p>
    <w:p w14:paraId="10CE0345" w14:textId="77777777" w:rsidR="004E4E03" w:rsidRDefault="004E4E03">
      <w:pPr>
        <w:pStyle w:val="a3"/>
        <w:spacing w:before="6"/>
        <w:rPr>
          <w:rFonts w:ascii="宋体" w:eastAsia="宋体" w:hAnsi="宋体" w:cs="宋体" w:hint="eastAsia"/>
          <w:sz w:val="21"/>
        </w:rPr>
      </w:pPr>
    </w:p>
    <w:p w14:paraId="4A603506" w14:textId="77777777" w:rsidR="004E4E03" w:rsidRDefault="003B2F06">
      <w:pPr>
        <w:pStyle w:val="a3"/>
        <w:spacing w:before="1" w:line="424" w:lineRule="auto"/>
        <w:ind w:left="103" w:right="115"/>
        <w:jc w:val="both"/>
        <w:rPr>
          <w:rFonts w:ascii="宋体" w:eastAsia="宋体" w:hAnsi="宋体" w:cs="宋体" w:hint="eastAsia"/>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14:paraId="67DF018B" w14:textId="77777777" w:rsidR="004E4E03" w:rsidRDefault="004E4E03">
      <w:pPr>
        <w:pStyle w:val="a3"/>
        <w:rPr>
          <w:rFonts w:ascii="宋体" w:eastAsia="宋体" w:hAnsi="宋体" w:cs="宋体" w:hint="eastAsia"/>
          <w:sz w:val="20"/>
        </w:rPr>
      </w:pPr>
    </w:p>
    <w:p w14:paraId="714B0D95" w14:textId="77777777" w:rsidR="004E4E03" w:rsidRDefault="004E4E03">
      <w:pPr>
        <w:pStyle w:val="a3"/>
        <w:spacing w:before="9"/>
        <w:rPr>
          <w:rFonts w:ascii="宋体" w:eastAsia="宋体" w:hAnsi="宋体" w:cs="宋体" w:hint="eastAsia"/>
          <w:sz w:val="29"/>
        </w:rPr>
      </w:pPr>
    </w:p>
    <w:p w14:paraId="6754F008" w14:textId="77777777" w:rsidR="004E4E03" w:rsidRDefault="003B2F06">
      <w:pPr>
        <w:pStyle w:val="a3"/>
        <w:tabs>
          <w:tab w:val="left" w:pos="5738"/>
        </w:tabs>
        <w:spacing w:before="48"/>
        <w:ind w:left="180"/>
        <w:rPr>
          <w:rFonts w:ascii="宋体" w:eastAsia="宋体" w:hAnsi="宋体" w:cs="宋体" w:hint="eastAsia"/>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14:paraId="40895A1E" w14:textId="77777777" w:rsidR="004E4E03" w:rsidRDefault="004E4E03">
      <w:pPr>
        <w:pStyle w:val="a3"/>
        <w:spacing w:before="6"/>
        <w:rPr>
          <w:rFonts w:ascii="宋体" w:eastAsia="宋体" w:hAnsi="宋体" w:cs="宋体" w:hint="eastAsia"/>
          <w:sz w:val="21"/>
        </w:rPr>
      </w:pPr>
    </w:p>
    <w:p w14:paraId="70530A5C" w14:textId="77777777" w:rsidR="004E4E03" w:rsidRDefault="003B2F06">
      <w:pPr>
        <w:pStyle w:val="a3"/>
        <w:tabs>
          <w:tab w:val="left" w:pos="5738"/>
        </w:tabs>
        <w:spacing w:before="1"/>
        <w:ind w:left="180"/>
        <w:rPr>
          <w:rFonts w:ascii="宋体" w:eastAsia="宋体" w:hAnsi="宋体" w:cs="宋体" w:hint="eastAsia"/>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14:paraId="3CC166FB" w14:textId="77777777" w:rsidR="004E4E03" w:rsidRDefault="004E4E03">
      <w:pPr>
        <w:pStyle w:val="a3"/>
        <w:spacing w:before="6"/>
        <w:rPr>
          <w:rFonts w:ascii="宋体" w:eastAsia="宋体" w:hAnsi="宋体" w:cs="宋体" w:hint="eastAsia"/>
          <w:sz w:val="21"/>
        </w:rPr>
      </w:pPr>
    </w:p>
    <w:p w14:paraId="629872E3" w14:textId="77777777" w:rsidR="004E4E03" w:rsidRDefault="003B2F06">
      <w:pPr>
        <w:pStyle w:val="a3"/>
        <w:tabs>
          <w:tab w:val="left" w:pos="5738"/>
        </w:tabs>
        <w:ind w:left="180"/>
        <w:rPr>
          <w:rFonts w:ascii="宋体" w:eastAsia="宋体" w:hAnsi="宋体" w:cs="宋体" w:hint="eastAsia"/>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14:paraId="0D7C6827" w14:textId="77777777" w:rsidR="004E4E03" w:rsidRDefault="004E4E03">
      <w:pPr>
        <w:pStyle w:val="a3"/>
        <w:rPr>
          <w:rFonts w:ascii="宋体" w:eastAsia="宋体" w:hAnsi="宋体" w:cs="宋体" w:hint="eastAsia"/>
          <w:sz w:val="20"/>
        </w:rPr>
      </w:pPr>
    </w:p>
    <w:p w14:paraId="78B4530B" w14:textId="77777777" w:rsidR="004E4E03" w:rsidRDefault="004E4E03">
      <w:pPr>
        <w:pStyle w:val="a3"/>
        <w:rPr>
          <w:rFonts w:ascii="宋体" w:eastAsia="宋体" w:hAnsi="宋体" w:cs="宋体" w:hint="eastAsia"/>
          <w:sz w:val="20"/>
        </w:rPr>
      </w:pPr>
    </w:p>
    <w:p w14:paraId="38E2B3A6" w14:textId="77777777" w:rsidR="004E4E03" w:rsidRDefault="004E4E03">
      <w:pPr>
        <w:pStyle w:val="a3"/>
        <w:spacing w:before="7"/>
        <w:rPr>
          <w:rFonts w:ascii="宋体" w:eastAsia="宋体" w:hAnsi="宋体" w:cs="宋体" w:hint="eastAsia"/>
          <w:sz w:val="27"/>
        </w:rPr>
      </w:pPr>
    </w:p>
    <w:p w14:paraId="6C12BB72" w14:textId="77777777" w:rsidR="004E4E03" w:rsidRDefault="003B2F06">
      <w:pPr>
        <w:pStyle w:val="a3"/>
        <w:tabs>
          <w:tab w:val="left" w:pos="5843"/>
        </w:tabs>
        <w:spacing w:before="47"/>
        <w:ind w:left="103"/>
        <w:rPr>
          <w:rFonts w:ascii="宋体" w:eastAsia="宋体" w:hAnsi="宋体" w:cs="宋体" w:hint="eastAsia"/>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14:paraId="25AE03F2" w14:textId="77777777" w:rsidR="004E4E03" w:rsidRDefault="004E4E03">
      <w:pPr>
        <w:pStyle w:val="a3"/>
        <w:spacing w:before="7"/>
        <w:rPr>
          <w:rFonts w:ascii="宋体" w:eastAsia="宋体" w:hAnsi="宋体" w:cs="宋体" w:hint="eastAsia"/>
          <w:sz w:val="21"/>
        </w:rPr>
      </w:pPr>
    </w:p>
    <w:p w14:paraId="1FDA1463" w14:textId="77777777" w:rsidR="004E4E03" w:rsidRDefault="003B2F06">
      <w:pPr>
        <w:pStyle w:val="a3"/>
        <w:tabs>
          <w:tab w:val="left" w:pos="4792"/>
          <w:tab w:val="left" w:pos="5983"/>
          <w:tab w:val="left" w:pos="9273"/>
        </w:tabs>
        <w:ind w:left="1783"/>
        <w:rPr>
          <w:rFonts w:ascii="宋体" w:eastAsia="宋体" w:hAnsi="宋体" w:cs="宋体" w:hint="eastAsia"/>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14:paraId="0C4CD9A8" w14:textId="77777777" w:rsidR="004E4E03" w:rsidRDefault="004E4E03">
      <w:pPr>
        <w:pStyle w:val="a3"/>
        <w:spacing w:before="5"/>
        <w:rPr>
          <w:rFonts w:ascii="宋体" w:eastAsia="宋体" w:hAnsi="宋体" w:cs="宋体" w:hint="eastAsia"/>
          <w:sz w:val="19"/>
        </w:rPr>
      </w:pPr>
    </w:p>
    <w:p w14:paraId="7B46C4A4" w14:textId="77777777" w:rsidR="004E4E03" w:rsidRDefault="003B2F06">
      <w:pPr>
        <w:pStyle w:val="a3"/>
        <w:tabs>
          <w:tab w:val="left" w:pos="4792"/>
          <w:tab w:val="left" w:pos="6263"/>
          <w:tab w:val="left" w:pos="9273"/>
        </w:tabs>
        <w:spacing w:before="48"/>
        <w:ind w:left="2063"/>
        <w:rPr>
          <w:rFonts w:ascii="宋体" w:eastAsia="宋体" w:hAnsi="宋体" w:cs="宋体" w:hint="eastAsia"/>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9FDB" w14:textId="77777777" w:rsidR="00796435" w:rsidRDefault="00796435">
      <w:pPr>
        <w:rPr>
          <w:rFonts w:hint="eastAsia"/>
        </w:rPr>
      </w:pPr>
      <w:r>
        <w:separator/>
      </w:r>
    </w:p>
  </w:endnote>
  <w:endnote w:type="continuationSeparator" w:id="0">
    <w:p w14:paraId="14DD9FBB" w14:textId="77777777" w:rsidR="00796435" w:rsidRDefault="007964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231A" w14:textId="77777777" w:rsidR="00796435" w:rsidRDefault="00796435">
      <w:pPr>
        <w:rPr>
          <w:rFonts w:hint="eastAsia"/>
        </w:rPr>
      </w:pPr>
      <w:r>
        <w:separator/>
      </w:r>
    </w:p>
  </w:footnote>
  <w:footnote w:type="continuationSeparator" w:id="0">
    <w:p w14:paraId="1F52E9A7" w14:textId="77777777" w:rsidR="00796435" w:rsidRDefault="0079643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03"/>
    <w:rsid w:val="00054C48"/>
    <w:rsid w:val="000D0F0C"/>
    <w:rsid w:val="0010382B"/>
    <w:rsid w:val="001E5651"/>
    <w:rsid w:val="00320D30"/>
    <w:rsid w:val="003B2F06"/>
    <w:rsid w:val="004E4E03"/>
    <w:rsid w:val="007206F6"/>
    <w:rsid w:val="00783556"/>
    <w:rsid w:val="00796435"/>
    <w:rsid w:val="008A2E49"/>
    <w:rsid w:val="009B1DC0"/>
    <w:rsid w:val="00B91D06"/>
    <w:rsid w:val="00CB1547"/>
    <w:rsid w:val="00F87012"/>
    <w:rsid w:val="00FB757E"/>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8BE73"/>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256</Characters>
  <Application>Microsoft Office Word</Application>
  <DocSecurity>0</DocSecurity>
  <Lines>19</Lines>
  <Paragraphs>13</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Amber Zhu</cp:lastModifiedBy>
  <cp:revision>4</cp:revision>
  <dcterms:created xsi:type="dcterms:W3CDTF">2025-11-10T08:51:00Z</dcterms:created>
  <dcterms:modified xsi:type="dcterms:W3CDTF">2025-11-10T09:12:00Z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