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741B" w14:textId="7C2E30A1" w:rsidR="00C461CD" w:rsidRPr="008B49C1" w:rsidRDefault="00D758D5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C937ED" w:rsidRPr="008B49C1">
        <w:rPr>
          <w:rFonts w:ascii="仿宋" w:eastAsia="仿宋" w:hAnsi="仿宋" w:cs="宋体"/>
          <w:color w:val="auto"/>
          <w:sz w:val="32"/>
          <w:szCs w:val="32"/>
        </w:rPr>
        <w:t>1</w:t>
      </w:r>
    </w:p>
    <w:p w14:paraId="31D80873" w14:textId="27AD214A" w:rsidR="00C461CD" w:rsidRPr="008B49C1" w:rsidRDefault="002403A9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bookmarkStart w:id="1" w:name="_Hlk189818847"/>
      <w:r w:rsidRPr="002403A9">
        <w:rPr>
          <w:rFonts w:ascii="宋体" w:hAnsi="宋体" w:cs="宋体" w:hint="eastAsia"/>
          <w:color w:val="auto"/>
          <w:sz w:val="36"/>
          <w:szCs w:val="36"/>
        </w:rPr>
        <w:t>202</w:t>
      </w:r>
      <w:r w:rsidRPr="002403A9">
        <w:rPr>
          <w:rFonts w:ascii="宋体" w:hAnsi="宋体" w:cs="宋体"/>
          <w:color w:val="auto"/>
          <w:sz w:val="36"/>
          <w:szCs w:val="36"/>
        </w:rPr>
        <w:t>5</w:t>
      </w:r>
      <w:r w:rsidRPr="002403A9">
        <w:rPr>
          <w:rFonts w:ascii="宋体" w:hAnsi="宋体" w:cs="宋体" w:hint="eastAsia"/>
          <w:color w:val="auto"/>
          <w:sz w:val="36"/>
          <w:szCs w:val="36"/>
        </w:rPr>
        <w:t>年中国马术协会4</w:t>
      </w:r>
      <w:r w:rsidRPr="002403A9">
        <w:rPr>
          <w:rFonts w:ascii="宋体" w:hAnsi="宋体" w:cs="宋体"/>
          <w:color w:val="auto"/>
          <w:sz w:val="36"/>
          <w:szCs w:val="36"/>
        </w:rPr>
        <w:t>0</w:t>
      </w:r>
      <w:r w:rsidRPr="002403A9">
        <w:rPr>
          <w:rFonts w:ascii="宋体" w:hAnsi="宋体" w:cs="宋体" w:hint="eastAsia"/>
          <w:color w:val="auto"/>
          <w:sz w:val="36"/>
          <w:szCs w:val="36"/>
        </w:rPr>
        <w:t>公里耐力达标赛（巴音布鲁克站）</w:t>
      </w:r>
      <w:bookmarkEnd w:id="1"/>
      <w:r w:rsidR="00D758D5"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47C8F90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4070FF7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1DFC189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6B488351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3DCA5A42" w14:textId="6267A43B" w:rsidR="002403A9" w:rsidRDefault="002403A9" w:rsidP="002403A9">
      <w:pPr>
        <w:ind w:firstLineChars="200" w:firstLine="604"/>
        <w:rPr>
          <w:rFonts w:ascii="仿宋" w:eastAsia="仿宋" w:hAnsi="仿宋" w:cs="仿宋"/>
          <w:spacing w:val="1"/>
          <w:sz w:val="30"/>
          <w:szCs w:val="30"/>
        </w:rPr>
      </w:pPr>
      <w:bookmarkStart w:id="2" w:name="_Hlk189818820"/>
      <w:r>
        <w:rPr>
          <w:rFonts w:ascii="仿宋" w:eastAsia="仿宋" w:hAnsi="仿宋" w:cs="仿宋" w:hint="eastAsia"/>
          <w:spacing w:val="1"/>
          <w:sz w:val="30"/>
          <w:szCs w:val="30"/>
        </w:rPr>
        <w:t>202</w:t>
      </w:r>
      <w:r>
        <w:rPr>
          <w:rFonts w:ascii="仿宋" w:eastAsia="仿宋" w:hAnsi="仿宋" w:cs="仿宋"/>
          <w:spacing w:val="1"/>
          <w:sz w:val="30"/>
          <w:szCs w:val="30"/>
        </w:rPr>
        <w:t>5</w:t>
      </w:r>
      <w:r>
        <w:rPr>
          <w:rFonts w:ascii="仿宋" w:eastAsia="仿宋" w:hAnsi="仿宋" w:cs="仿宋" w:hint="eastAsia"/>
          <w:spacing w:val="1"/>
          <w:sz w:val="30"/>
          <w:szCs w:val="30"/>
        </w:rPr>
        <w:t>年8月29日-30日</w:t>
      </w:r>
      <w:bookmarkEnd w:id="2"/>
      <w:r>
        <w:rPr>
          <w:rFonts w:ascii="仿宋" w:eastAsia="仿宋" w:hAnsi="仿宋" w:cs="仿宋" w:hint="eastAsia"/>
          <w:spacing w:val="1"/>
          <w:sz w:val="30"/>
          <w:szCs w:val="30"/>
        </w:rPr>
        <w:t>，</w:t>
      </w:r>
      <w:r>
        <w:rPr>
          <w:rFonts w:ascii="仿宋" w:eastAsia="仿宋" w:hAnsi="仿宋" w:cs="仿宋"/>
          <w:spacing w:val="1"/>
          <w:sz w:val="30"/>
          <w:szCs w:val="30"/>
        </w:rPr>
        <w:t>巴音布鲁克镇赛马场</w:t>
      </w:r>
    </w:p>
    <w:p w14:paraId="2BB4D723" w14:textId="60627FB6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53AE22FE" w14:textId="468925B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耐力达标赛40公里；</w:t>
      </w:r>
    </w:p>
    <w:p w14:paraId="2FD37388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5E03F09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58309B1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14:paraId="5BBA352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1年及以前出生），并完成中国马术协会2025年度注册手续。</w:t>
      </w:r>
    </w:p>
    <w:p w14:paraId="11958EFB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（四）各单位自带马匹参赛，马匹须完成中国马术协会2025年度马匹登记，参赛马龄须达到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岁（2020年及以前出生），年龄不符合标准的马匹</w:t>
      </w:r>
      <w:r w:rsidR="00FD30CA" w:rsidRPr="008B49C1">
        <w:rPr>
          <w:rFonts w:ascii="仿宋" w:eastAsia="仿宋" w:hAnsi="仿宋" w:hint="eastAsia"/>
          <w:bCs/>
          <w:sz w:val="32"/>
        </w:rPr>
        <w:t>一经发现</w:t>
      </w:r>
      <w:r w:rsidRPr="008B49C1">
        <w:rPr>
          <w:rFonts w:ascii="仿宋" w:eastAsia="仿宋" w:hAnsi="仿宋" w:hint="eastAsia"/>
          <w:sz w:val="32"/>
          <w:szCs w:val="32"/>
        </w:rPr>
        <w:t>，禁止参加比赛。</w:t>
      </w:r>
    </w:p>
    <w:p w14:paraId="319AF20D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*参赛马匹须具有中国马术协会颁发的有效马匹护照，赛前验马时必须携带马匹护照并交由赛事官员进行核验。</w:t>
      </w:r>
    </w:p>
    <w:p w14:paraId="20449F6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*参赛马匹所注射的疫苗必须符合规则，否则不得参加比赛。包括但不限于未打疫苗、疫苗过期、疫苗注射数量不足等。</w:t>
      </w:r>
    </w:p>
    <w:p w14:paraId="03A44BF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510263B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63B87DC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37BD553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757BF63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2FA1EC95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1FDDDF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3339B575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47F32A3C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14:paraId="56A82CBE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0CC952E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（一）比赛采用国际马联202</w:t>
      </w:r>
      <w:r w:rsidR="002F6559"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227E7EF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69D9F77D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（三）比赛可在一天内完成，如与其他大赛组合进行，可根据赛事具体情况，将40公里和80公里达标赛分开举行。</w:t>
      </w:r>
    </w:p>
    <w:p w14:paraId="69F858DD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（四）限制速度：达标赛人马组合必须以高于10公里/小时，低于16公里/小时的行进速度完成比赛。如因天气或其他原因造成的调整，以赛前技术会公布的为准。</w:t>
      </w:r>
    </w:p>
    <w:p w14:paraId="77760A0C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066C608E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3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3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06C0D42C" w14:textId="77777777" w:rsidR="00C461CD" w:rsidRPr="008B49C1" w:rsidRDefault="00D758D5" w:rsidP="00E1793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2E985262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249D4E7F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41D93042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4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441D30D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完赛奖金（如有），按照最终完赛选手数量平均分配。</w:t>
      </w:r>
    </w:p>
    <w:bookmarkEnd w:id="4"/>
    <w:p w14:paraId="2EE6776D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5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5A805E9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（一）各参赛单位、运动员及马匹未完成2025年度中马协年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度注册手续不能进行报名，报名截止日期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09B9F0C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5"/>
    <w:p w14:paraId="3D577416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5F0D4FC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CB957D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0D6B737A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6E39D4C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6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6"/>
    <w:p w14:paraId="3BA4BEB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3A3660F5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533259FD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37B2" w14:textId="77777777" w:rsidR="00F224CC" w:rsidRDefault="00F224CC">
      <w:r>
        <w:separator/>
      </w:r>
    </w:p>
  </w:endnote>
  <w:endnote w:type="continuationSeparator" w:id="0">
    <w:p w14:paraId="03A7F543" w14:textId="77777777" w:rsidR="00F224CC" w:rsidRDefault="00F2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50B7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EED2" wp14:editId="1859B32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A8FDF" w14:textId="77777777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15AE3A67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FEE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443A8FDF" w14:textId="77777777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14:paraId="15AE3A67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CE13" w14:textId="77777777" w:rsidR="00F224CC" w:rsidRDefault="00F224CC">
      <w:r>
        <w:separator/>
      </w:r>
    </w:p>
  </w:footnote>
  <w:footnote w:type="continuationSeparator" w:id="0">
    <w:p w14:paraId="37AD5CA7" w14:textId="77777777" w:rsidR="00F224CC" w:rsidRDefault="00F2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7432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2403A9"/>
    <w:rsid w:val="002974CA"/>
    <w:rsid w:val="002F6559"/>
    <w:rsid w:val="004209C9"/>
    <w:rsid w:val="004A068A"/>
    <w:rsid w:val="00501EA0"/>
    <w:rsid w:val="00554645"/>
    <w:rsid w:val="00627EF4"/>
    <w:rsid w:val="00796FE3"/>
    <w:rsid w:val="00812959"/>
    <w:rsid w:val="008B49C1"/>
    <w:rsid w:val="00925298"/>
    <w:rsid w:val="00A5089C"/>
    <w:rsid w:val="00B36153"/>
    <w:rsid w:val="00BC6050"/>
    <w:rsid w:val="00C461CD"/>
    <w:rsid w:val="00C7528A"/>
    <w:rsid w:val="00C937ED"/>
    <w:rsid w:val="00D758D5"/>
    <w:rsid w:val="00E0593B"/>
    <w:rsid w:val="00E06294"/>
    <w:rsid w:val="00E1793D"/>
    <w:rsid w:val="00E62F2D"/>
    <w:rsid w:val="00EA4C9A"/>
    <w:rsid w:val="00F224CC"/>
    <w:rsid w:val="00FD30CA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53839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18</cp:revision>
  <dcterms:created xsi:type="dcterms:W3CDTF">2024-11-20T05:51:00Z</dcterms:created>
  <dcterms:modified xsi:type="dcterms:W3CDTF">2025-08-07T07:32:00Z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