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E03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2025年中国马术协会青少年U系列赛（广德站）</w:t>
      </w:r>
    </w:p>
    <w:p w14:paraId="30F72C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收费情况说明</w:t>
      </w:r>
    </w:p>
    <w:p w14:paraId="68E5DABF"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 w14:paraId="27DC5877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报名费：</w:t>
      </w:r>
    </w:p>
    <w:p w14:paraId="0CAE0272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场地障碍30CM新星赛：700元/人/马</w:t>
      </w:r>
    </w:p>
    <w:p w14:paraId="5A354BD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场地障碍60CM希望赛：800元/人/马</w:t>
      </w:r>
    </w:p>
    <w:p w14:paraId="53964163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场地障碍90CM超越赛：900元/人/马</w:t>
      </w:r>
    </w:p>
    <w:p w14:paraId="75CE976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场地障碍110CM新星赛：1000元/人/马</w:t>
      </w:r>
    </w:p>
    <w:p w14:paraId="215009F1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盛装舞步：800元/人/马</w:t>
      </w:r>
    </w:p>
    <w:p w14:paraId="1C1685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9489FE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马厩费</w:t>
      </w:r>
    </w:p>
    <w:p w14:paraId="4CFA816D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马厩费：300元/天/间</w:t>
      </w:r>
    </w:p>
    <w:p w14:paraId="6748E341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草料（羊草）：150元/捆</w:t>
      </w:r>
      <w:bookmarkStart w:id="0" w:name="_GoBack"/>
      <w:bookmarkEnd w:id="0"/>
    </w:p>
    <w:p w14:paraId="57467965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垫料：65元/包</w:t>
      </w:r>
    </w:p>
    <w:p w14:paraId="2BE33D85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胡萝卜：20/袋</w:t>
      </w:r>
    </w:p>
    <w:p w14:paraId="0334917B">
      <w:pPr>
        <w:numPr>
          <w:ilvl w:val="0"/>
          <w:numId w:val="3"/>
        </w:numPr>
        <w:ind w:leftChars="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联系人：王思佳 19942635372</w:t>
      </w:r>
    </w:p>
    <w:p w14:paraId="54C4F9A1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990BD98"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户名：安徽震龙马术产业管理有限公司</w:t>
      </w:r>
    </w:p>
    <w:p w14:paraId="14928C1C"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账号：20010048055066600000012</w:t>
      </w:r>
    </w:p>
    <w:p w14:paraId="5B62913D"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开户行：安徽广德农村商业银行股份有限公司东亭支行</w:t>
      </w:r>
    </w:p>
    <w:p w14:paraId="3DED14C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4A769E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缴费账户</w:t>
      </w:r>
    </w:p>
    <w:p w14:paraId="6EC98B3C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账户名称：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安徽震龙马术产业管理有限公司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</w:p>
    <w:p w14:paraId="5330C9D3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账户号码：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20010048055066600000012</w:t>
      </w:r>
    </w:p>
    <w:p w14:paraId="1E0A49B4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银行名称：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安徽广德农村商业银行股份有限公司东亭支行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（原农村信用社合作银行）</w:t>
      </w:r>
    </w:p>
    <w:p w14:paraId="745AD1DD">
      <w:pPr>
        <w:numPr>
          <w:numId w:val="0"/>
        </w:numPr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4、联系人：王思佳 19942635372</w:t>
      </w:r>
    </w:p>
    <w:p w14:paraId="0E0580F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注：缴费时请注明缴费单位或个人姓名，以便及时核实报名情况和开票信息。</w:t>
      </w:r>
    </w:p>
    <w:p w14:paraId="619C0EB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1F22B88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四、训练津贴</w:t>
      </w:r>
    </w:p>
    <w:p w14:paraId="11BC39E2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0500" cy="1143635"/>
            <wp:effectExtent l="0" t="0" r="6350" b="18415"/>
            <wp:docPr id="1" name="图片 1" descr="174356268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3562680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74E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EDCF88D">
      <w:pPr>
        <w:numPr>
          <w:ilvl w:val="0"/>
          <w:numId w:val="0"/>
        </w:numPr>
        <w:ind w:left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长三角国际马术赛事中心</w:t>
      </w:r>
    </w:p>
    <w:p w14:paraId="2148278C">
      <w:pPr>
        <w:numPr>
          <w:ilvl w:val="0"/>
          <w:numId w:val="0"/>
        </w:numPr>
        <w:ind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F20DB"/>
    <w:multiLevelType w:val="singleLevel"/>
    <w:tmpl w:val="E43F20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20F81"/>
    <w:multiLevelType w:val="singleLevel"/>
    <w:tmpl w:val="F7F20F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32510B"/>
    <w:multiLevelType w:val="singleLevel"/>
    <w:tmpl w:val="233251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596967"/>
    <w:multiLevelType w:val="singleLevel"/>
    <w:tmpl w:val="4F5969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3BFC"/>
    <w:rsid w:val="0C431FB9"/>
    <w:rsid w:val="0F740092"/>
    <w:rsid w:val="1C9401D0"/>
    <w:rsid w:val="1D5907B5"/>
    <w:rsid w:val="28E34913"/>
    <w:rsid w:val="316A381A"/>
    <w:rsid w:val="33F767C1"/>
    <w:rsid w:val="42186000"/>
    <w:rsid w:val="424566C9"/>
    <w:rsid w:val="4286740D"/>
    <w:rsid w:val="4F16221A"/>
    <w:rsid w:val="5D610403"/>
    <w:rsid w:val="5FD91B4E"/>
    <w:rsid w:val="66134384"/>
    <w:rsid w:val="6BC601D8"/>
    <w:rsid w:val="7AC5601E"/>
    <w:rsid w:val="7D344D95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733</Characters>
  <Lines>0</Lines>
  <Paragraphs>0</Paragraphs>
  <TotalTime>34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2025-03-04T00:22:00Z</dcterms:created>
  <dc:creator>得意的灵耀Deluxe14</dc:creator>
  <cp:lastModifiedBy>小王小王混世魔王</cp:lastModifiedBy>
  <dcterms:modified xsi:type="dcterms:W3CDTF">2025-04-02T03:02:35Z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eyJoZGlkIjoiMjVjODg0ZjY5MjNhNDI1MmVlZWUzYWM1MTk0MzRjODYiLCJ1c2VySWQiOiI3OTEzMzMyNDMifQ==</vt:lpwstr>
  </property>
  <property fmtid="{D5CDD505-2E9C-101B-9397-08002B2CF9AE}" pid="4" name="ICV">
    <vt:lpwstr>4139EE66025A4D60B0AE65A1AF642B69_13</vt:lpwstr>
  </property>
</Properties>
</file>