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中国马术协会</w:t>
      </w:r>
    </w:p>
    <w:p>
      <w:pPr>
        <w:jc w:val="center"/>
        <w:rPr>
          <w:rFonts w:hint="default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2023年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全国</w:t>
      </w:r>
      <w:r>
        <w:rPr>
          <w:rFonts w:hint="default" w:ascii="华文中宋" w:hAnsi="华文中宋" w:eastAsia="华文中宋"/>
          <w:b/>
          <w:spacing w:val="20"/>
          <w:sz w:val="52"/>
          <w:szCs w:val="52"/>
        </w:rPr>
        <w:t>青少年马术训练营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（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第二期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）</w:t>
      </w: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申办函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rPr>
          <w:rFonts w:ascii="华文中宋" w:hAnsi="华文中宋" w:eastAsia="华文中宋"/>
          <w:bCs/>
          <w:spacing w:val="20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申请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Hans"/>
        </w:rPr>
        <w:t>单位</w:t>
      </w:r>
      <w:r>
        <w:rPr>
          <w:rFonts w:hint="eastAsia" w:ascii="华文中宋" w:hAnsi="华文中宋" w:eastAsia="华文中宋"/>
          <w:bCs/>
          <w:sz w:val="40"/>
          <w:szCs w:val="40"/>
        </w:rPr>
        <w:t>名称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Cs/>
          <w:sz w:val="40"/>
          <w:szCs w:val="40"/>
          <w:u w:val="single"/>
        </w:rPr>
        <w:t xml:space="preserve">                       </w:t>
      </w:r>
    </w:p>
    <w:p>
      <w:pPr>
        <w:rPr>
          <w:rFonts w:ascii="华文中宋" w:hAnsi="华文中宋" w:eastAsia="华文中宋"/>
          <w:bCs/>
          <w:spacing w:val="20"/>
          <w:sz w:val="40"/>
          <w:szCs w:val="40"/>
          <w:u w:val="single"/>
        </w:rPr>
      </w:pPr>
      <w:r>
        <w:rPr>
          <w:rFonts w:hint="eastAsia" w:ascii="华文中宋" w:hAnsi="华文中宋" w:eastAsia="华文中宋"/>
          <w:bCs/>
          <w:spacing w:val="20"/>
          <w:sz w:val="40"/>
          <w:szCs w:val="40"/>
        </w:rPr>
        <w:t>申 请 时 间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u w:val="single"/>
        </w:rPr>
        <w:t xml:space="preserve">                   </w:t>
      </w:r>
    </w:p>
    <w:p>
      <w:pPr>
        <w:rPr>
          <w:rFonts w:hint="default" w:ascii="华文中宋" w:hAnsi="华文中宋" w:eastAsia="华文中宋"/>
          <w:b/>
          <w:spacing w:val="2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 w:val="0"/>
          <w:bCs/>
          <w:spacing w:val="20"/>
          <w:sz w:val="32"/>
          <w:szCs w:val="32"/>
          <w:lang w:val="en-US" w:eastAsia="zh-CN"/>
        </w:rPr>
        <w:t xml:space="preserve"> （此处盖章）</w:t>
      </w:r>
    </w:p>
    <w:sdt>
      <w:sdtPr>
        <w:rPr>
          <w:rFonts w:ascii="宋体" w:hAnsi="宋体" w:eastAsia="宋体"/>
        </w:rPr>
        <w:id w:val="147473614"/>
        <w:showingPlcHdr/>
        <w15:color w:val="DBDBDB"/>
      </w:sdtPr>
      <w:sdtEndPr>
        <w:rPr>
          <w:rFonts w:hint="eastAsia" w:ascii="仿宋" w:hAnsi="仿宋" w:eastAsia="仿宋" w:cs="仿宋"/>
          <w:b/>
        </w:rPr>
      </w:sdtEndPr>
      <w:sdtContent>
        <w:p>
          <w:pPr>
            <w:widowControl/>
            <w:jc w:val="left"/>
            <w:rPr>
              <w:rFonts w:hint="eastAsia" w:ascii="仿宋" w:hAnsi="仿宋" w:eastAsia="仿宋" w:cs="仿宋"/>
            </w:rPr>
          </w:pPr>
        </w:p>
      </w:sdtContent>
    </w:sdt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  <w:t>注：所有相关材料均需加盖公章（骑缝章）</w:t>
      </w:r>
      <w:bookmarkStart w:id="0" w:name="_Toc29999"/>
      <w:bookmarkStart w:id="1" w:name="_Toc25553"/>
      <w:bookmarkStart w:id="2" w:name="_Toc385596423"/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申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表</w:t>
      </w:r>
      <w:bookmarkEnd w:id="0"/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675"/>
        <w:gridCol w:w="1395"/>
        <w:gridCol w:w="1395"/>
        <w:gridCol w:w="1197"/>
        <w:gridCol w:w="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1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24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  <w:t>单位地址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以往承办</w:t>
            </w: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训练营</w:t>
            </w: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是否和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承办过青少年训练营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  <w:t>（ 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活动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6"/>
                <w:szCs w:val="36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  <w:t>时间地点</w:t>
            </w:r>
          </w:p>
        </w:tc>
        <w:tc>
          <w:tcPr>
            <w:tcW w:w="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以往承办</w:t>
            </w: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赛事</w:t>
            </w:r>
          </w:p>
        </w:tc>
        <w:tc>
          <w:tcPr>
            <w:tcW w:w="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是否和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承办过青少年赛事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  <w:t>（ ）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lang w:val="en-US" w:eastAsia="zh-Hans"/>
              </w:rPr>
            </w:pP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  <w:t>时间地点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4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662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举办过的其他培训及冬、夏令营活动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1、（包含活动名称、时间、地点、规模）                         </w:t>
            </w:r>
          </w:p>
          <w:p>
            <w:pPr>
              <w:spacing w:line="480" w:lineRule="auto"/>
              <w:ind w:firstLine="220" w:firstLineChars="100"/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2、（包含活动名称、时间、地点、规模）</w:t>
            </w:r>
          </w:p>
          <w:p>
            <w:pPr>
              <w:spacing w:line="48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14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ind w:firstLine="220" w:firstLineChars="100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联系人职务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89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联系人手机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  <w:t>联系人邮箱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俱乐部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Hans"/>
              </w:rPr>
              <w:t>规模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执教教练人数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媒体曝光量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可提供训练马匹数量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训练场地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室内、室外场地数量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马房数量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可提供房间数量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餐食提供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bookmarkEnd w:id="1"/>
    <w:p>
      <w:pPr>
        <w:numPr>
          <w:ilvl w:val="0"/>
          <w:numId w:val="1"/>
        </w:numPr>
        <w:ind w:left="720" w:leftChars="0" w:hanging="720" w:firstLine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bookmarkStart w:id="3" w:name="_Toc2546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训练营活动执行方案概况</w:t>
      </w:r>
      <w:bookmarkStart w:id="5" w:name="_GoBack"/>
      <w:bookmarkEnd w:id="5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</w:p>
    <w:bookmarkEnd w:id="2"/>
    <w:bookmarkEnd w:id="3"/>
    <w:p>
      <w:pPr>
        <w:numPr>
          <w:ilvl w:val="0"/>
          <w:numId w:val="1"/>
        </w:numPr>
        <w:ind w:left="720" w:leftChars="0" w:hanging="720" w:firstLineChars="0"/>
        <w:outlineLvl w:val="1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4" w:name="_Toc7229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执行团队及分工方案（详细方案）</w:t>
      </w: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720" w:leftChars="0" w:hanging="720" w:firstLineChars="0"/>
        <w:jc w:val="both"/>
        <w:outlineLvl w:val="1"/>
        <w:rPr>
          <w:rFonts w:hint="default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安全及卫生方案（详细方案）</w:t>
      </w: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</w:p>
    <w:bookmarkEnd w:id="4"/>
    <w:p>
      <w:pPr>
        <w:numPr>
          <w:ilvl w:val="0"/>
          <w:numId w:val="0"/>
        </w:numPr>
        <w:spacing w:line="600" w:lineRule="exact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五</w:t>
      </w:r>
      <w:r>
        <w:rPr>
          <w:rFonts w:hint="default" w:eastAsia="仿宋" w:asciiTheme="majorAscii" w:hAnsiTheme="majorAscii"/>
          <w:b/>
          <w:bCs/>
          <w:sz w:val="32"/>
          <w:szCs w:val="32"/>
          <w:lang w:eastAsia="zh-Hans"/>
        </w:rPr>
        <w:t>、</w:t>
      </w: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食宿及接待情况（详细介绍）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F40"/>
    <w:multiLevelType w:val="multilevel"/>
    <w:tmpl w:val="64247F4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000000"/>
    <w:rsid w:val="0CAE4F17"/>
    <w:rsid w:val="17FF2F63"/>
    <w:rsid w:val="18C77050"/>
    <w:rsid w:val="205602BB"/>
    <w:rsid w:val="284A1E83"/>
    <w:rsid w:val="2A1A6E22"/>
    <w:rsid w:val="2CF470DE"/>
    <w:rsid w:val="33680286"/>
    <w:rsid w:val="35026157"/>
    <w:rsid w:val="391D7F26"/>
    <w:rsid w:val="3DDC01FD"/>
    <w:rsid w:val="3FB769F9"/>
    <w:rsid w:val="436FD8E2"/>
    <w:rsid w:val="49CA781E"/>
    <w:rsid w:val="4E0C4EA8"/>
    <w:rsid w:val="54D17E46"/>
    <w:rsid w:val="58C42F83"/>
    <w:rsid w:val="5DFBC362"/>
    <w:rsid w:val="66F64243"/>
    <w:rsid w:val="66FF143B"/>
    <w:rsid w:val="67881CCC"/>
    <w:rsid w:val="678B7567"/>
    <w:rsid w:val="67EDD6BC"/>
    <w:rsid w:val="68C9482B"/>
    <w:rsid w:val="6DF3F7F6"/>
    <w:rsid w:val="6FDEFE7B"/>
    <w:rsid w:val="736516D2"/>
    <w:rsid w:val="76473236"/>
    <w:rsid w:val="7AD63FF5"/>
    <w:rsid w:val="7E67623B"/>
    <w:rsid w:val="7EE37ACC"/>
    <w:rsid w:val="BFD6D143"/>
    <w:rsid w:val="D4EA62F1"/>
    <w:rsid w:val="FB322147"/>
    <w:rsid w:val="FBFD9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font21"/>
    <w:qFormat/>
    <w:uiPriority w:val="0"/>
    <w:rPr>
      <w:rFonts w:ascii="Wingdings 2" w:hAnsi="Wingdings 2" w:eastAsia="Wingdings 2" w:cs="Wingdings 2"/>
      <w:b/>
      <w:color w:val="000000"/>
      <w:sz w:val="28"/>
      <w:szCs w:val="28"/>
      <w:u w:val="none"/>
    </w:rPr>
  </w:style>
  <w:style w:type="character" w:customStyle="1" w:styleId="16">
    <w:name w:val="font5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paragraph" w:customStyle="1" w:styleId="17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340</Characters>
  <Lines>26</Lines>
  <Paragraphs>7</Paragraphs>
  <TotalTime>0</TotalTime>
  <ScaleCrop>false</ScaleCrop>
  <LinksUpToDate>false</LinksUpToDate>
  <CharactersWithSpaces>423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2022-10-20T17:55:00Z</dcterms:created>
  <dc:creator>ZHONG Guo Wei</dc:creator>
  <cp:lastModifiedBy>中马协媒信部孟晓星</cp:lastModifiedBy>
  <cp:lastPrinted>2023-12-08T03:00:26Z</cp:lastPrinted>
  <dcterms:modified xsi:type="dcterms:W3CDTF">2023-12-08T06:15:52Z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9D2C05F7174C2D872F822E64FF1F0F21_43</vt:lpwstr>
  </property>
</Properties>
</file>